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0BB2" w14:textId="77777777" w:rsidR="004D7307" w:rsidRDefault="004D7307" w:rsidP="004D7307">
      <w:pPr>
        <w:pStyle w:val="Title"/>
      </w:pPr>
      <w:r>
        <w:t xml:space="preserve">Brighton &amp; Hove City Council </w:t>
      </w:r>
    </w:p>
    <w:p w14:paraId="26D561D7" w14:textId="77777777" w:rsidR="004D7307" w:rsidRDefault="004D7307" w:rsidP="004D7307">
      <w:pPr>
        <w:pStyle w:val="Title"/>
        <w:spacing w:after="240"/>
      </w:pPr>
      <w:r w:rsidRPr="001C773F">
        <w:t xml:space="preserve">How to make a Private Fostering Notification </w:t>
      </w:r>
      <w:r>
        <w:t xml:space="preserve">to the Front Door for Families </w:t>
      </w:r>
    </w:p>
    <w:p w14:paraId="0C5CC3B5" w14:textId="77777777" w:rsidR="004D7307" w:rsidRPr="00597314" w:rsidRDefault="004D7307" w:rsidP="004D7307">
      <w:pPr>
        <w:pStyle w:val="Heading1"/>
      </w:pPr>
      <w:r w:rsidRPr="00597314">
        <w:t>A checklist for Guardianship Agencies and Host Families</w:t>
      </w:r>
    </w:p>
    <w:p w14:paraId="1226AE87" w14:textId="77777777" w:rsidR="004D7307" w:rsidRPr="0050274A" w:rsidRDefault="004D7307" w:rsidP="004D7307">
      <w:pPr>
        <w:spacing w:after="240"/>
        <w:rPr>
          <w:rFonts w:ascii="Calibri" w:hAnsi="Calibri" w:cs="Calibri"/>
          <w:bCs/>
          <w:sz w:val="26"/>
          <w:szCs w:val="26"/>
        </w:rPr>
      </w:pPr>
      <w:r w:rsidRPr="0050274A">
        <w:rPr>
          <w:rFonts w:ascii="Calibri" w:hAnsi="Calibri" w:cs="Calibri"/>
          <w:bCs/>
          <w:sz w:val="26"/>
          <w:szCs w:val="26"/>
        </w:rPr>
        <w:t>Is the child under 16 years old and staying with the host family for over 28 days?</w:t>
      </w:r>
    </w:p>
    <w:p w14:paraId="7BACE390" w14:textId="77777777" w:rsidR="004D7307" w:rsidRPr="0050274A" w:rsidRDefault="004D7307" w:rsidP="004D7307">
      <w:pPr>
        <w:tabs>
          <w:tab w:val="left" w:pos="9214"/>
        </w:tabs>
        <w:spacing w:after="240"/>
        <w:rPr>
          <w:rFonts w:ascii="Calibri" w:hAnsi="Calibri" w:cs="Calibri"/>
          <w:bCs/>
          <w:sz w:val="26"/>
          <w:szCs w:val="26"/>
        </w:rPr>
      </w:pPr>
      <w:r w:rsidRPr="0050274A">
        <w:rPr>
          <w:rFonts w:ascii="Calibri" w:hAnsi="Calibri" w:cs="Calibri"/>
          <w:bCs/>
          <w:sz w:val="26"/>
          <w:szCs w:val="26"/>
        </w:rPr>
        <w:t xml:space="preserve">If the answer is </w:t>
      </w:r>
      <w:r w:rsidRPr="0050274A">
        <w:rPr>
          <w:rFonts w:ascii="Calibri" w:hAnsi="Calibri" w:cs="Calibri"/>
          <w:b/>
          <w:sz w:val="26"/>
          <w:szCs w:val="26"/>
        </w:rPr>
        <w:t>YES,</w:t>
      </w:r>
      <w:r w:rsidRPr="0050274A">
        <w:rPr>
          <w:rFonts w:ascii="Calibri" w:hAnsi="Calibri" w:cs="Calibri"/>
          <w:bCs/>
          <w:sz w:val="26"/>
          <w:szCs w:val="26"/>
        </w:rPr>
        <w:t xml:space="preserve"> the Local Authority need to be informed of the following information prior to the arrangement starting or immediately if it has already commenced</w:t>
      </w:r>
    </w:p>
    <w:p w14:paraId="303D83E5" w14:textId="77777777" w:rsidR="004D7307" w:rsidRPr="00170F3B" w:rsidRDefault="004D7307" w:rsidP="004D7307">
      <w:pPr>
        <w:pStyle w:val="Heading2"/>
        <w:spacing w:after="240"/>
      </w:pPr>
      <w:r w:rsidRPr="00170F3B">
        <w:t>Information about the child: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62"/>
      </w:tblGrid>
      <w:tr w:rsidR="004D7307" w:rsidRPr="001F60A3" w14:paraId="63B01AD3" w14:textId="77777777" w:rsidTr="007C0804">
        <w:tc>
          <w:tcPr>
            <w:tcW w:w="4077" w:type="dxa"/>
          </w:tcPr>
          <w:p w14:paraId="02DD5B59" w14:textId="77777777" w:rsidR="004D7307" w:rsidRPr="00170F3B" w:rsidRDefault="004D7307" w:rsidP="007C0804">
            <w:pPr>
              <w:rPr>
                <w:rFonts w:ascii="Calibri" w:hAnsi="Calibri" w:cs="Calibri"/>
                <w:bCs/>
                <w:sz w:val="26"/>
                <w:szCs w:val="26"/>
              </w:rPr>
            </w:pPr>
            <w:bookmarkStart w:id="0" w:name="_Hlk61351451"/>
            <w:r w:rsidRPr="00170F3B">
              <w:rPr>
                <w:rFonts w:ascii="Calibri" w:hAnsi="Calibri" w:cs="Calibri"/>
                <w:bCs/>
                <w:sz w:val="26"/>
                <w:szCs w:val="26"/>
              </w:rPr>
              <w:t xml:space="preserve">Name of child </w:t>
            </w:r>
          </w:p>
        </w:tc>
        <w:tc>
          <w:tcPr>
            <w:tcW w:w="4962" w:type="dxa"/>
          </w:tcPr>
          <w:p w14:paraId="0106246D" w14:textId="77777777" w:rsidR="004D7307" w:rsidRPr="001F60A3" w:rsidRDefault="004D7307" w:rsidP="007C0804">
            <w:pPr>
              <w:rPr>
                <w:rFonts w:ascii="Calibri" w:hAnsi="Calibri" w:cs="Calibri"/>
                <w:b/>
              </w:rPr>
            </w:pPr>
          </w:p>
        </w:tc>
      </w:tr>
      <w:tr w:rsidR="004D7307" w:rsidRPr="001F60A3" w14:paraId="0CE07E98" w14:textId="77777777" w:rsidTr="007C0804">
        <w:tc>
          <w:tcPr>
            <w:tcW w:w="4077" w:type="dxa"/>
          </w:tcPr>
          <w:p w14:paraId="76020E73"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Date of birth</w:t>
            </w:r>
          </w:p>
        </w:tc>
        <w:tc>
          <w:tcPr>
            <w:tcW w:w="4962" w:type="dxa"/>
          </w:tcPr>
          <w:p w14:paraId="47F13DE6" w14:textId="77777777" w:rsidR="004D7307" w:rsidRPr="001F60A3" w:rsidRDefault="004D7307" w:rsidP="007C0804">
            <w:pPr>
              <w:rPr>
                <w:rFonts w:ascii="Calibri" w:hAnsi="Calibri" w:cs="Calibri"/>
                <w:b/>
              </w:rPr>
            </w:pPr>
          </w:p>
        </w:tc>
      </w:tr>
      <w:tr w:rsidR="004D7307" w:rsidRPr="001F60A3" w14:paraId="4C1F12ED" w14:textId="77777777" w:rsidTr="007C0804">
        <w:tc>
          <w:tcPr>
            <w:tcW w:w="4077" w:type="dxa"/>
          </w:tcPr>
          <w:p w14:paraId="1B653F20"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Place of Birth</w:t>
            </w:r>
          </w:p>
        </w:tc>
        <w:tc>
          <w:tcPr>
            <w:tcW w:w="4962" w:type="dxa"/>
          </w:tcPr>
          <w:p w14:paraId="1633610E" w14:textId="77777777" w:rsidR="004D7307" w:rsidRPr="001F60A3" w:rsidRDefault="004D7307" w:rsidP="007C0804">
            <w:pPr>
              <w:rPr>
                <w:rFonts w:ascii="Calibri" w:hAnsi="Calibri" w:cs="Calibri"/>
                <w:b/>
              </w:rPr>
            </w:pPr>
          </w:p>
        </w:tc>
      </w:tr>
      <w:tr w:rsidR="004D7307" w:rsidRPr="001F60A3" w14:paraId="503414C2" w14:textId="77777777" w:rsidTr="007C0804">
        <w:trPr>
          <w:trHeight w:val="727"/>
        </w:trPr>
        <w:tc>
          <w:tcPr>
            <w:tcW w:w="4077" w:type="dxa"/>
          </w:tcPr>
          <w:p w14:paraId="5F25FAD1"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Home address</w:t>
            </w:r>
          </w:p>
        </w:tc>
        <w:tc>
          <w:tcPr>
            <w:tcW w:w="4962" w:type="dxa"/>
          </w:tcPr>
          <w:p w14:paraId="4F141345" w14:textId="77777777" w:rsidR="004D7307" w:rsidRPr="001F60A3" w:rsidRDefault="004D7307" w:rsidP="007C0804">
            <w:pPr>
              <w:rPr>
                <w:rFonts w:ascii="Calibri" w:hAnsi="Calibri" w:cs="Calibri"/>
                <w:b/>
              </w:rPr>
            </w:pPr>
          </w:p>
        </w:tc>
      </w:tr>
      <w:tr w:rsidR="004D7307" w:rsidRPr="001F60A3" w14:paraId="2391CAB1" w14:textId="77777777" w:rsidTr="007C0804">
        <w:tc>
          <w:tcPr>
            <w:tcW w:w="4077" w:type="dxa"/>
          </w:tcPr>
          <w:p w14:paraId="790D3662"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Gender</w:t>
            </w:r>
          </w:p>
        </w:tc>
        <w:tc>
          <w:tcPr>
            <w:tcW w:w="4962" w:type="dxa"/>
          </w:tcPr>
          <w:p w14:paraId="0AEC3AA0" w14:textId="77777777" w:rsidR="004D7307" w:rsidRPr="001F60A3" w:rsidRDefault="004D7307" w:rsidP="007C0804">
            <w:pPr>
              <w:rPr>
                <w:rFonts w:ascii="Calibri" w:hAnsi="Calibri" w:cs="Calibri"/>
                <w:b/>
              </w:rPr>
            </w:pPr>
          </w:p>
        </w:tc>
      </w:tr>
      <w:tr w:rsidR="004D7307" w:rsidRPr="001F60A3" w14:paraId="71C2A79D" w14:textId="77777777" w:rsidTr="007C0804">
        <w:tc>
          <w:tcPr>
            <w:tcW w:w="4077" w:type="dxa"/>
          </w:tcPr>
          <w:p w14:paraId="2B19B57B" w14:textId="77777777" w:rsidR="004D7307" w:rsidRPr="00170F3B" w:rsidRDefault="004D7307" w:rsidP="007C0804">
            <w:pPr>
              <w:rPr>
                <w:rFonts w:ascii="Calibri" w:hAnsi="Calibri" w:cs="Calibri"/>
                <w:bCs/>
                <w:sz w:val="26"/>
                <w:szCs w:val="26"/>
              </w:rPr>
            </w:pPr>
            <w:bookmarkStart w:id="1" w:name="_Hlk61352129"/>
            <w:r w:rsidRPr="00170F3B">
              <w:rPr>
                <w:rFonts w:ascii="Calibri" w:hAnsi="Calibri" w:cs="Calibri"/>
                <w:bCs/>
                <w:sz w:val="26"/>
                <w:szCs w:val="26"/>
              </w:rPr>
              <w:t>Ethnicity</w:t>
            </w:r>
          </w:p>
        </w:tc>
        <w:tc>
          <w:tcPr>
            <w:tcW w:w="4962" w:type="dxa"/>
          </w:tcPr>
          <w:p w14:paraId="1453E69C" w14:textId="77777777" w:rsidR="004D7307" w:rsidRPr="001F60A3" w:rsidRDefault="004D7307" w:rsidP="007C0804">
            <w:pPr>
              <w:rPr>
                <w:rFonts w:ascii="Calibri" w:hAnsi="Calibri" w:cs="Calibri"/>
                <w:b/>
              </w:rPr>
            </w:pPr>
          </w:p>
        </w:tc>
      </w:tr>
      <w:tr w:rsidR="004D7307" w:rsidRPr="001F60A3" w14:paraId="7BBFD503" w14:textId="77777777" w:rsidTr="007C0804">
        <w:tc>
          <w:tcPr>
            <w:tcW w:w="4077" w:type="dxa"/>
          </w:tcPr>
          <w:p w14:paraId="53A53409"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Religion</w:t>
            </w:r>
          </w:p>
        </w:tc>
        <w:tc>
          <w:tcPr>
            <w:tcW w:w="4962" w:type="dxa"/>
          </w:tcPr>
          <w:p w14:paraId="03CA1CCF" w14:textId="77777777" w:rsidR="004D7307" w:rsidRPr="001F60A3" w:rsidRDefault="004D7307" w:rsidP="007C0804">
            <w:pPr>
              <w:rPr>
                <w:rFonts w:ascii="Calibri" w:hAnsi="Calibri" w:cs="Calibri"/>
                <w:b/>
              </w:rPr>
            </w:pPr>
          </w:p>
        </w:tc>
      </w:tr>
      <w:tr w:rsidR="004D7307" w:rsidRPr="001F60A3" w14:paraId="10E0407A" w14:textId="77777777" w:rsidTr="007C0804">
        <w:tc>
          <w:tcPr>
            <w:tcW w:w="4077" w:type="dxa"/>
          </w:tcPr>
          <w:p w14:paraId="095BCD8D"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First Language</w:t>
            </w:r>
          </w:p>
        </w:tc>
        <w:tc>
          <w:tcPr>
            <w:tcW w:w="4962" w:type="dxa"/>
          </w:tcPr>
          <w:p w14:paraId="21E95EA2" w14:textId="77777777" w:rsidR="004D7307" w:rsidRPr="001F60A3" w:rsidRDefault="004D7307" w:rsidP="007C0804">
            <w:pPr>
              <w:rPr>
                <w:rFonts w:ascii="Calibri" w:hAnsi="Calibri" w:cs="Calibri"/>
                <w:b/>
              </w:rPr>
            </w:pPr>
          </w:p>
        </w:tc>
      </w:tr>
      <w:bookmarkEnd w:id="1"/>
      <w:tr w:rsidR="004D7307" w:rsidRPr="001F60A3" w14:paraId="5FEDE43A" w14:textId="77777777" w:rsidTr="007C0804">
        <w:tc>
          <w:tcPr>
            <w:tcW w:w="4077" w:type="dxa"/>
          </w:tcPr>
          <w:p w14:paraId="061630B6"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 xml:space="preserve">Date that the arrangement is starting </w:t>
            </w:r>
          </w:p>
        </w:tc>
        <w:tc>
          <w:tcPr>
            <w:tcW w:w="4962" w:type="dxa"/>
          </w:tcPr>
          <w:p w14:paraId="1C5765ED" w14:textId="77777777" w:rsidR="004D7307" w:rsidRPr="001F60A3" w:rsidRDefault="004D7307" w:rsidP="007C0804">
            <w:pPr>
              <w:rPr>
                <w:rFonts w:ascii="Calibri" w:hAnsi="Calibri" w:cs="Calibri"/>
                <w:b/>
              </w:rPr>
            </w:pPr>
          </w:p>
        </w:tc>
      </w:tr>
      <w:tr w:rsidR="004D7307" w:rsidRPr="001F60A3" w14:paraId="696472B5" w14:textId="77777777" w:rsidTr="007C0804">
        <w:tc>
          <w:tcPr>
            <w:tcW w:w="4077" w:type="dxa"/>
          </w:tcPr>
          <w:p w14:paraId="44596893"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Date that the arrangement is ending</w:t>
            </w:r>
          </w:p>
        </w:tc>
        <w:tc>
          <w:tcPr>
            <w:tcW w:w="4962" w:type="dxa"/>
          </w:tcPr>
          <w:p w14:paraId="350DB1A2" w14:textId="77777777" w:rsidR="004D7307" w:rsidRPr="001F60A3" w:rsidRDefault="004D7307" w:rsidP="007C0804">
            <w:pPr>
              <w:rPr>
                <w:rFonts w:ascii="Calibri" w:hAnsi="Calibri" w:cs="Calibri"/>
                <w:b/>
              </w:rPr>
            </w:pPr>
          </w:p>
        </w:tc>
      </w:tr>
      <w:tr w:rsidR="004D7307" w:rsidRPr="001F60A3" w14:paraId="6CB1A5A4" w14:textId="77777777" w:rsidTr="007C0804">
        <w:tc>
          <w:tcPr>
            <w:tcW w:w="4077" w:type="dxa"/>
          </w:tcPr>
          <w:p w14:paraId="4D91884F"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 xml:space="preserve">Name of parent/person with Parental Responsibility </w:t>
            </w:r>
          </w:p>
        </w:tc>
        <w:tc>
          <w:tcPr>
            <w:tcW w:w="4962" w:type="dxa"/>
          </w:tcPr>
          <w:p w14:paraId="63271085" w14:textId="77777777" w:rsidR="004D7307" w:rsidRPr="001F60A3" w:rsidRDefault="004D7307" w:rsidP="007C0804">
            <w:pPr>
              <w:rPr>
                <w:rFonts w:ascii="Calibri" w:hAnsi="Calibri" w:cs="Calibri"/>
                <w:b/>
              </w:rPr>
            </w:pPr>
          </w:p>
        </w:tc>
      </w:tr>
      <w:tr w:rsidR="004D7307" w:rsidRPr="001F60A3" w14:paraId="3030C16D" w14:textId="77777777" w:rsidTr="007C0804">
        <w:tc>
          <w:tcPr>
            <w:tcW w:w="4077" w:type="dxa"/>
          </w:tcPr>
          <w:p w14:paraId="762C70EC"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 xml:space="preserve">Contact Details for the parent/person with Parental Responsibility. </w:t>
            </w:r>
          </w:p>
          <w:p w14:paraId="21F500C0" w14:textId="77777777" w:rsidR="004D7307" w:rsidRPr="00170F3B" w:rsidRDefault="004D7307" w:rsidP="007C0804">
            <w:pPr>
              <w:rPr>
                <w:rFonts w:ascii="Calibri" w:hAnsi="Calibri" w:cs="Calibri"/>
                <w:bCs/>
                <w:color w:val="4472C4"/>
                <w:sz w:val="26"/>
                <w:szCs w:val="26"/>
              </w:rPr>
            </w:pPr>
            <w:r w:rsidRPr="00170F3B">
              <w:rPr>
                <w:rFonts w:ascii="Calibri" w:hAnsi="Calibri" w:cs="Calibri"/>
                <w:bCs/>
                <w:color w:val="4472C4"/>
                <w:sz w:val="26"/>
                <w:szCs w:val="26"/>
              </w:rPr>
              <w:t xml:space="preserve">Please include email/mobile: </w:t>
            </w:r>
          </w:p>
        </w:tc>
        <w:tc>
          <w:tcPr>
            <w:tcW w:w="4962" w:type="dxa"/>
          </w:tcPr>
          <w:p w14:paraId="4F2A98B2" w14:textId="77777777" w:rsidR="004D7307" w:rsidRPr="001F60A3" w:rsidRDefault="004D7307" w:rsidP="007C0804">
            <w:pPr>
              <w:rPr>
                <w:rFonts w:ascii="Calibri" w:hAnsi="Calibri" w:cs="Calibri"/>
                <w:b/>
              </w:rPr>
            </w:pPr>
          </w:p>
        </w:tc>
      </w:tr>
      <w:tr w:rsidR="004D7307" w:rsidRPr="001F60A3" w14:paraId="0AA53FEF" w14:textId="77777777" w:rsidTr="007C0804">
        <w:tc>
          <w:tcPr>
            <w:tcW w:w="4077" w:type="dxa"/>
          </w:tcPr>
          <w:p w14:paraId="5979477D"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Has the parent/person with Parental Responsibility agreed to a private fostering arrangement?</w:t>
            </w:r>
          </w:p>
          <w:p w14:paraId="1CB87EE6" w14:textId="77777777" w:rsidR="004D7307" w:rsidRPr="00170F3B" w:rsidRDefault="004D7307" w:rsidP="007C0804">
            <w:pPr>
              <w:rPr>
                <w:rFonts w:ascii="Calibri" w:hAnsi="Calibri" w:cs="Calibri"/>
                <w:bCs/>
                <w:sz w:val="26"/>
                <w:szCs w:val="26"/>
              </w:rPr>
            </w:pPr>
          </w:p>
          <w:p w14:paraId="6CE8F406" w14:textId="77777777" w:rsidR="004D7307" w:rsidRPr="00170F3B" w:rsidRDefault="004D7307" w:rsidP="007C0804">
            <w:pPr>
              <w:rPr>
                <w:rFonts w:ascii="Calibri" w:hAnsi="Calibri" w:cs="Calibri"/>
                <w:bCs/>
                <w:sz w:val="26"/>
                <w:szCs w:val="26"/>
              </w:rPr>
            </w:pPr>
            <w:r w:rsidRPr="00170F3B">
              <w:rPr>
                <w:rFonts w:ascii="Calibri" w:hAnsi="Calibri" w:cs="Calibri"/>
                <w:bCs/>
                <w:i/>
                <w:iCs/>
                <w:sz w:val="26"/>
                <w:szCs w:val="26"/>
              </w:rPr>
              <w:t>Note: The Guardianship Agency should have informed the parent (at the application stage) that by requesting host family accommodation for more than 28 days, they are agreeing to a private fostering arrangement.</w:t>
            </w:r>
          </w:p>
        </w:tc>
        <w:tc>
          <w:tcPr>
            <w:tcW w:w="4962" w:type="dxa"/>
          </w:tcPr>
          <w:p w14:paraId="3FE68C68" w14:textId="77777777" w:rsidR="004D7307" w:rsidRPr="00D471FE" w:rsidRDefault="004D7307" w:rsidP="007C0804">
            <w:pPr>
              <w:rPr>
                <w:rFonts w:ascii="Calibri" w:hAnsi="Calibri" w:cs="Calibri"/>
                <w:bCs/>
              </w:rPr>
            </w:pPr>
          </w:p>
        </w:tc>
      </w:tr>
      <w:bookmarkEnd w:id="0"/>
    </w:tbl>
    <w:p w14:paraId="504F12FE" w14:textId="77777777" w:rsidR="005250B4" w:rsidRDefault="005250B4" w:rsidP="004D7307">
      <w:pPr>
        <w:pStyle w:val="Heading2"/>
      </w:pPr>
    </w:p>
    <w:p w14:paraId="6926BD22" w14:textId="77777777" w:rsidR="005250B4" w:rsidRDefault="005250B4">
      <w:pPr>
        <w:spacing w:after="160" w:line="259" w:lineRule="auto"/>
        <w:rPr>
          <w:rFonts w:asciiTheme="majorHAnsi" w:eastAsiaTheme="majorEastAsia" w:hAnsiTheme="majorHAnsi" w:cstheme="majorBidi"/>
          <w:color w:val="2F5496" w:themeColor="accent1" w:themeShade="BF"/>
          <w:sz w:val="26"/>
          <w:szCs w:val="26"/>
        </w:rPr>
      </w:pPr>
      <w:r>
        <w:br w:type="page"/>
      </w:r>
    </w:p>
    <w:p w14:paraId="4466320F" w14:textId="04987E02" w:rsidR="004D7307" w:rsidRPr="00170F3B" w:rsidRDefault="004D7307" w:rsidP="004D7307">
      <w:pPr>
        <w:pStyle w:val="Heading2"/>
      </w:pPr>
      <w:r w:rsidRPr="00170F3B">
        <w:lastRenderedPageBreak/>
        <w:t>Information about the host family:</w:t>
      </w:r>
    </w:p>
    <w:p w14:paraId="1F9B50C7" w14:textId="77777777" w:rsidR="004D7307" w:rsidRPr="001F60A3" w:rsidRDefault="004D7307" w:rsidP="004D7307">
      <w:pPr>
        <w:rPr>
          <w:rFonts w:ascii="Calibri" w:hAnsi="Calibri" w:cs="Calibri"/>
          <w:b/>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61"/>
      </w:tblGrid>
      <w:tr w:rsidR="004D7307" w:rsidRPr="001F60A3" w14:paraId="006DC08C" w14:textId="77777777" w:rsidTr="007C0804">
        <w:tc>
          <w:tcPr>
            <w:tcW w:w="4077" w:type="dxa"/>
          </w:tcPr>
          <w:p w14:paraId="2476A847"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Name of Carer (s)</w:t>
            </w:r>
          </w:p>
        </w:tc>
        <w:tc>
          <w:tcPr>
            <w:tcW w:w="4961" w:type="dxa"/>
          </w:tcPr>
          <w:p w14:paraId="7722784B" w14:textId="77777777" w:rsidR="004D7307" w:rsidRPr="001F60A3" w:rsidRDefault="004D7307" w:rsidP="007C0804">
            <w:pPr>
              <w:rPr>
                <w:rFonts w:ascii="Calibri" w:hAnsi="Calibri" w:cs="Calibri"/>
                <w:b/>
              </w:rPr>
            </w:pPr>
          </w:p>
        </w:tc>
      </w:tr>
      <w:tr w:rsidR="004D7307" w:rsidRPr="001F60A3" w14:paraId="60B1E1C6" w14:textId="77777777" w:rsidTr="007C0804">
        <w:tc>
          <w:tcPr>
            <w:tcW w:w="4077" w:type="dxa"/>
          </w:tcPr>
          <w:p w14:paraId="0D807289"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DOB (s)</w:t>
            </w:r>
          </w:p>
        </w:tc>
        <w:tc>
          <w:tcPr>
            <w:tcW w:w="4961" w:type="dxa"/>
          </w:tcPr>
          <w:p w14:paraId="13B6A3AD" w14:textId="77777777" w:rsidR="004D7307" w:rsidRPr="001F60A3" w:rsidRDefault="004D7307" w:rsidP="007C0804">
            <w:pPr>
              <w:rPr>
                <w:rFonts w:ascii="Calibri" w:hAnsi="Calibri" w:cs="Calibri"/>
                <w:b/>
              </w:rPr>
            </w:pPr>
          </w:p>
        </w:tc>
      </w:tr>
      <w:tr w:rsidR="004D7307" w:rsidRPr="001F60A3" w14:paraId="6089A57D" w14:textId="77777777" w:rsidTr="007C0804">
        <w:tc>
          <w:tcPr>
            <w:tcW w:w="4077" w:type="dxa"/>
          </w:tcPr>
          <w:p w14:paraId="232F5AC9"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 xml:space="preserve">Address of the Carer(s) </w:t>
            </w:r>
          </w:p>
        </w:tc>
        <w:tc>
          <w:tcPr>
            <w:tcW w:w="4961" w:type="dxa"/>
          </w:tcPr>
          <w:p w14:paraId="6ABA97C0" w14:textId="77777777" w:rsidR="004D7307" w:rsidRPr="001F60A3" w:rsidRDefault="004D7307" w:rsidP="007C0804">
            <w:pPr>
              <w:rPr>
                <w:rFonts w:ascii="Calibri" w:hAnsi="Calibri" w:cs="Calibri"/>
                <w:b/>
              </w:rPr>
            </w:pPr>
          </w:p>
          <w:p w14:paraId="135C8C93" w14:textId="77777777" w:rsidR="004D7307" w:rsidRPr="001F60A3" w:rsidRDefault="004D7307" w:rsidP="007C0804">
            <w:pPr>
              <w:rPr>
                <w:rFonts w:ascii="Calibri" w:hAnsi="Calibri" w:cs="Calibri"/>
                <w:b/>
              </w:rPr>
            </w:pPr>
          </w:p>
        </w:tc>
      </w:tr>
      <w:tr w:rsidR="004D7307" w:rsidRPr="001F60A3" w14:paraId="21510D89" w14:textId="77777777" w:rsidTr="007C0804">
        <w:tc>
          <w:tcPr>
            <w:tcW w:w="4077" w:type="dxa"/>
          </w:tcPr>
          <w:p w14:paraId="1B9E8E32"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Email of the Carer (s)</w:t>
            </w:r>
          </w:p>
        </w:tc>
        <w:tc>
          <w:tcPr>
            <w:tcW w:w="4961" w:type="dxa"/>
          </w:tcPr>
          <w:p w14:paraId="2CC1C937" w14:textId="77777777" w:rsidR="004D7307" w:rsidRPr="001F60A3" w:rsidRDefault="004D7307" w:rsidP="007C0804">
            <w:pPr>
              <w:rPr>
                <w:rFonts w:ascii="Calibri" w:hAnsi="Calibri" w:cs="Calibri"/>
                <w:b/>
              </w:rPr>
            </w:pPr>
          </w:p>
        </w:tc>
      </w:tr>
      <w:tr w:rsidR="004D7307" w:rsidRPr="001F60A3" w14:paraId="538CF256" w14:textId="77777777" w:rsidTr="007C0804">
        <w:tc>
          <w:tcPr>
            <w:tcW w:w="4077" w:type="dxa"/>
          </w:tcPr>
          <w:p w14:paraId="3D811058"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Tel/Mob of the Carer(s)</w:t>
            </w:r>
          </w:p>
        </w:tc>
        <w:tc>
          <w:tcPr>
            <w:tcW w:w="4961" w:type="dxa"/>
          </w:tcPr>
          <w:p w14:paraId="1B5CD610" w14:textId="77777777" w:rsidR="004D7307" w:rsidRPr="001F60A3" w:rsidRDefault="004D7307" w:rsidP="007C0804">
            <w:pPr>
              <w:rPr>
                <w:rFonts w:ascii="Calibri" w:hAnsi="Calibri" w:cs="Calibri"/>
                <w:b/>
              </w:rPr>
            </w:pPr>
          </w:p>
        </w:tc>
      </w:tr>
      <w:tr w:rsidR="004D7307" w:rsidRPr="001F60A3" w14:paraId="10BA593F" w14:textId="77777777" w:rsidTr="007C0804">
        <w:tc>
          <w:tcPr>
            <w:tcW w:w="4077" w:type="dxa"/>
          </w:tcPr>
          <w:p w14:paraId="6139B4DE"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Date of moving to that address (if less than 5 years, previous address also required).</w:t>
            </w:r>
          </w:p>
        </w:tc>
        <w:tc>
          <w:tcPr>
            <w:tcW w:w="4961" w:type="dxa"/>
          </w:tcPr>
          <w:p w14:paraId="7DDC8A80" w14:textId="77777777" w:rsidR="004D7307" w:rsidRPr="001F60A3" w:rsidRDefault="004D7307" w:rsidP="007C0804">
            <w:pPr>
              <w:rPr>
                <w:rFonts w:ascii="Calibri" w:hAnsi="Calibri" w:cs="Calibri"/>
                <w:b/>
              </w:rPr>
            </w:pPr>
          </w:p>
        </w:tc>
      </w:tr>
      <w:tr w:rsidR="004D7307" w:rsidRPr="001F60A3" w14:paraId="137B9020" w14:textId="77777777" w:rsidTr="007C0804">
        <w:tc>
          <w:tcPr>
            <w:tcW w:w="4077" w:type="dxa"/>
          </w:tcPr>
          <w:p w14:paraId="57FE8C65"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Are there any other adults living in the home (over 18)? If yes, name and DOB required.</w:t>
            </w:r>
          </w:p>
        </w:tc>
        <w:tc>
          <w:tcPr>
            <w:tcW w:w="4961" w:type="dxa"/>
          </w:tcPr>
          <w:p w14:paraId="5B5CD59B" w14:textId="77777777" w:rsidR="004D7307" w:rsidRPr="001F60A3" w:rsidRDefault="004D7307" w:rsidP="007C0804">
            <w:pPr>
              <w:rPr>
                <w:rFonts w:ascii="Calibri" w:hAnsi="Calibri" w:cs="Calibri"/>
                <w:b/>
              </w:rPr>
            </w:pPr>
          </w:p>
        </w:tc>
      </w:tr>
      <w:tr w:rsidR="004D7307" w:rsidRPr="001F60A3" w14:paraId="24BEFE57" w14:textId="77777777" w:rsidTr="007C0804">
        <w:tc>
          <w:tcPr>
            <w:tcW w:w="4077" w:type="dxa"/>
          </w:tcPr>
          <w:p w14:paraId="0654D5EC"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Have DBS checks been completed on all members of the household aged over 16?</w:t>
            </w:r>
          </w:p>
        </w:tc>
        <w:tc>
          <w:tcPr>
            <w:tcW w:w="4961" w:type="dxa"/>
          </w:tcPr>
          <w:p w14:paraId="7F9F7E58" w14:textId="77777777" w:rsidR="004D7307" w:rsidRPr="001F60A3" w:rsidRDefault="004D7307" w:rsidP="007C0804">
            <w:pPr>
              <w:rPr>
                <w:rFonts w:ascii="Calibri" w:hAnsi="Calibri" w:cs="Calibri"/>
                <w:b/>
              </w:rPr>
            </w:pPr>
          </w:p>
        </w:tc>
      </w:tr>
      <w:tr w:rsidR="004D7307" w:rsidRPr="001F60A3" w14:paraId="4342AFD7" w14:textId="77777777" w:rsidTr="007C0804">
        <w:tc>
          <w:tcPr>
            <w:tcW w:w="4077" w:type="dxa"/>
          </w:tcPr>
          <w:p w14:paraId="4E30198F"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Date of DBS and DBS number for each adult.</w:t>
            </w:r>
          </w:p>
        </w:tc>
        <w:tc>
          <w:tcPr>
            <w:tcW w:w="4961" w:type="dxa"/>
          </w:tcPr>
          <w:p w14:paraId="1BFC9090" w14:textId="77777777" w:rsidR="004D7307" w:rsidRPr="001F60A3" w:rsidRDefault="004D7307" w:rsidP="007C0804">
            <w:pPr>
              <w:rPr>
                <w:rFonts w:ascii="Calibri" w:hAnsi="Calibri" w:cs="Calibri"/>
                <w:b/>
              </w:rPr>
            </w:pPr>
          </w:p>
        </w:tc>
      </w:tr>
      <w:tr w:rsidR="004D7307" w:rsidRPr="001F60A3" w14:paraId="633E93C8" w14:textId="77777777" w:rsidTr="007C0804">
        <w:tc>
          <w:tcPr>
            <w:tcW w:w="4077" w:type="dxa"/>
          </w:tcPr>
          <w:p w14:paraId="7060A88A"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DBS Cert Number(s)</w:t>
            </w:r>
          </w:p>
        </w:tc>
        <w:tc>
          <w:tcPr>
            <w:tcW w:w="4961" w:type="dxa"/>
          </w:tcPr>
          <w:p w14:paraId="472EA361" w14:textId="77777777" w:rsidR="004D7307" w:rsidRPr="001F60A3" w:rsidRDefault="004D7307" w:rsidP="007C0804">
            <w:pPr>
              <w:rPr>
                <w:rFonts w:ascii="Calibri" w:hAnsi="Calibri" w:cs="Calibri"/>
                <w:b/>
              </w:rPr>
            </w:pPr>
          </w:p>
        </w:tc>
      </w:tr>
      <w:tr w:rsidR="004D7307" w:rsidRPr="001F60A3" w14:paraId="08378D09" w14:textId="77777777" w:rsidTr="007C0804">
        <w:tc>
          <w:tcPr>
            <w:tcW w:w="4077" w:type="dxa"/>
          </w:tcPr>
          <w:p w14:paraId="72B84DCC"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Have 2 references been completed for the carer(s) in the host family?</w:t>
            </w:r>
          </w:p>
        </w:tc>
        <w:tc>
          <w:tcPr>
            <w:tcW w:w="4961" w:type="dxa"/>
          </w:tcPr>
          <w:p w14:paraId="238D8BC3" w14:textId="77777777" w:rsidR="004D7307" w:rsidRPr="001F60A3" w:rsidRDefault="004D7307" w:rsidP="007C0804">
            <w:pPr>
              <w:rPr>
                <w:rFonts w:ascii="Calibri" w:hAnsi="Calibri" w:cs="Calibri"/>
                <w:b/>
              </w:rPr>
            </w:pPr>
          </w:p>
        </w:tc>
      </w:tr>
      <w:tr w:rsidR="004D7307" w:rsidRPr="001F60A3" w14:paraId="5701976D" w14:textId="77777777" w:rsidTr="007C0804">
        <w:tc>
          <w:tcPr>
            <w:tcW w:w="4077" w:type="dxa"/>
          </w:tcPr>
          <w:p w14:paraId="562A59E6"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Have medical checks been completed for the carer(s) and members of the household over the age of 16?</w:t>
            </w:r>
          </w:p>
        </w:tc>
        <w:tc>
          <w:tcPr>
            <w:tcW w:w="4961" w:type="dxa"/>
          </w:tcPr>
          <w:p w14:paraId="31C7BF45" w14:textId="77777777" w:rsidR="004D7307" w:rsidRPr="001F60A3" w:rsidRDefault="004D7307" w:rsidP="007C0804">
            <w:pPr>
              <w:rPr>
                <w:rFonts w:ascii="Calibri" w:hAnsi="Calibri" w:cs="Calibri"/>
                <w:b/>
              </w:rPr>
            </w:pPr>
          </w:p>
        </w:tc>
      </w:tr>
      <w:tr w:rsidR="004D7307" w:rsidRPr="001F60A3" w14:paraId="27FD18AA" w14:textId="77777777" w:rsidTr="007C0804">
        <w:tc>
          <w:tcPr>
            <w:tcW w:w="4077" w:type="dxa"/>
          </w:tcPr>
          <w:p w14:paraId="731B16DF"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Have Health &amp; Safety checks of the host family residence been completed?</w:t>
            </w:r>
          </w:p>
        </w:tc>
        <w:tc>
          <w:tcPr>
            <w:tcW w:w="4961" w:type="dxa"/>
          </w:tcPr>
          <w:p w14:paraId="714966E3" w14:textId="77777777" w:rsidR="004D7307" w:rsidRPr="001F60A3" w:rsidRDefault="004D7307" w:rsidP="007C0804">
            <w:pPr>
              <w:rPr>
                <w:rFonts w:ascii="Calibri" w:hAnsi="Calibri" w:cs="Calibri"/>
                <w:b/>
              </w:rPr>
            </w:pPr>
          </w:p>
        </w:tc>
      </w:tr>
      <w:tr w:rsidR="004D7307" w:rsidRPr="001F60A3" w14:paraId="686E1A35" w14:textId="77777777" w:rsidTr="007C0804">
        <w:tc>
          <w:tcPr>
            <w:tcW w:w="4077" w:type="dxa"/>
          </w:tcPr>
          <w:p w14:paraId="33A7F186" w14:textId="77777777" w:rsidR="004D7307" w:rsidRPr="00170F3B" w:rsidRDefault="004D7307" w:rsidP="007C0804">
            <w:pPr>
              <w:rPr>
                <w:rFonts w:ascii="Calibri" w:hAnsi="Calibri" w:cs="Calibri"/>
                <w:bCs/>
                <w:sz w:val="26"/>
                <w:szCs w:val="26"/>
              </w:rPr>
            </w:pPr>
            <w:r w:rsidRPr="00170F3B">
              <w:rPr>
                <w:rFonts w:ascii="Calibri" w:hAnsi="Calibri" w:cs="Calibri"/>
                <w:bCs/>
                <w:sz w:val="26"/>
                <w:szCs w:val="26"/>
              </w:rPr>
              <w:t>Has the Guardianship Agency told the carer(s) that they will need to provide the social worker with copies of the following:</w:t>
            </w:r>
          </w:p>
          <w:p w14:paraId="4CE96B42" w14:textId="77777777" w:rsidR="004D7307" w:rsidRPr="00170F3B" w:rsidRDefault="004D7307" w:rsidP="004D7307">
            <w:pPr>
              <w:numPr>
                <w:ilvl w:val="0"/>
                <w:numId w:val="2"/>
              </w:numPr>
              <w:ind w:left="284" w:hanging="284"/>
              <w:rPr>
                <w:rFonts w:ascii="Calibri" w:hAnsi="Calibri" w:cs="Calibri"/>
                <w:bCs/>
                <w:sz w:val="26"/>
                <w:szCs w:val="26"/>
              </w:rPr>
            </w:pPr>
            <w:r w:rsidRPr="00170F3B">
              <w:rPr>
                <w:rFonts w:ascii="Calibri" w:hAnsi="Calibri" w:cs="Calibri"/>
                <w:bCs/>
                <w:sz w:val="26"/>
                <w:szCs w:val="26"/>
              </w:rPr>
              <w:t>DBS Check Cert Numbers (if not provided in this form)</w:t>
            </w:r>
          </w:p>
          <w:p w14:paraId="31C4AB0E" w14:textId="77777777" w:rsidR="004D7307" w:rsidRPr="00170F3B" w:rsidRDefault="004D7307" w:rsidP="004D7307">
            <w:pPr>
              <w:numPr>
                <w:ilvl w:val="0"/>
                <w:numId w:val="2"/>
              </w:numPr>
              <w:ind w:left="284" w:hanging="284"/>
              <w:rPr>
                <w:rFonts w:ascii="Calibri" w:hAnsi="Calibri" w:cs="Calibri"/>
                <w:bCs/>
                <w:sz w:val="26"/>
                <w:szCs w:val="26"/>
              </w:rPr>
            </w:pPr>
            <w:r w:rsidRPr="00170F3B">
              <w:rPr>
                <w:rFonts w:ascii="Calibri" w:hAnsi="Calibri" w:cs="Calibri"/>
                <w:bCs/>
                <w:sz w:val="26"/>
                <w:szCs w:val="26"/>
              </w:rPr>
              <w:t>Two References</w:t>
            </w:r>
          </w:p>
          <w:p w14:paraId="60E2F706" w14:textId="77777777" w:rsidR="004D7307" w:rsidRPr="00170F3B" w:rsidRDefault="004D7307" w:rsidP="004D7307">
            <w:pPr>
              <w:numPr>
                <w:ilvl w:val="0"/>
                <w:numId w:val="2"/>
              </w:numPr>
              <w:ind w:left="284" w:hanging="284"/>
              <w:rPr>
                <w:rFonts w:ascii="Calibri" w:hAnsi="Calibri" w:cs="Calibri"/>
                <w:bCs/>
                <w:sz w:val="26"/>
                <w:szCs w:val="26"/>
              </w:rPr>
            </w:pPr>
            <w:r w:rsidRPr="00170F3B">
              <w:rPr>
                <w:rFonts w:ascii="Calibri" w:hAnsi="Calibri" w:cs="Calibri"/>
                <w:bCs/>
                <w:sz w:val="26"/>
                <w:szCs w:val="26"/>
              </w:rPr>
              <w:t>Medical Checks</w:t>
            </w:r>
          </w:p>
        </w:tc>
        <w:tc>
          <w:tcPr>
            <w:tcW w:w="4961" w:type="dxa"/>
          </w:tcPr>
          <w:p w14:paraId="7E2B9132" w14:textId="77777777" w:rsidR="004D7307" w:rsidRPr="001F60A3" w:rsidRDefault="004D7307" w:rsidP="007C0804">
            <w:pPr>
              <w:rPr>
                <w:rFonts w:ascii="Calibri" w:hAnsi="Calibri" w:cs="Calibri"/>
                <w:b/>
              </w:rPr>
            </w:pPr>
          </w:p>
        </w:tc>
      </w:tr>
    </w:tbl>
    <w:p w14:paraId="62F04495" w14:textId="77777777" w:rsidR="004D7307" w:rsidRDefault="004D7307" w:rsidP="004D7307">
      <w:pPr>
        <w:rPr>
          <w:rFonts w:ascii="Calibri" w:hAnsi="Calibri" w:cs="Calibri"/>
          <w:b/>
        </w:rPr>
      </w:pPr>
    </w:p>
    <w:p w14:paraId="36840675" w14:textId="77777777" w:rsidR="004D7307" w:rsidRPr="00170F3B" w:rsidRDefault="004D7307" w:rsidP="004D7307">
      <w:pPr>
        <w:ind w:left="-142"/>
        <w:rPr>
          <w:rFonts w:ascii="Calibri" w:hAnsi="Calibri" w:cs="Calibri"/>
          <w:b/>
          <w:color w:val="4D5156"/>
          <w:sz w:val="26"/>
          <w:szCs w:val="26"/>
          <w:shd w:val="clear" w:color="auto" w:fill="FFFFFF"/>
        </w:rPr>
      </w:pPr>
      <w:r w:rsidRPr="00170F3B">
        <w:rPr>
          <w:rFonts w:ascii="Calibri" w:hAnsi="Calibri" w:cs="Calibri"/>
          <w:b/>
          <w:sz w:val="26"/>
          <w:szCs w:val="26"/>
        </w:rPr>
        <w:t xml:space="preserve">Please return this completed form to: </w:t>
      </w:r>
      <w:r w:rsidRPr="00170F3B">
        <w:rPr>
          <w:rFonts w:ascii="Arial" w:hAnsi="Arial" w:cs="Arial"/>
          <w:b/>
          <w:color w:val="4D5156"/>
          <w:sz w:val="26"/>
          <w:szCs w:val="26"/>
          <w:shd w:val="clear" w:color="auto" w:fill="FFFFFF"/>
        </w:rPr>
        <w:t> </w:t>
      </w:r>
      <w:hyperlink r:id="rId7" w:history="1">
        <w:r w:rsidRPr="00170F3B">
          <w:rPr>
            <w:rStyle w:val="Hyperlink"/>
            <w:rFonts w:ascii="Calibri" w:hAnsi="Calibri" w:cs="Calibri"/>
            <w:b/>
            <w:sz w:val="26"/>
            <w:szCs w:val="26"/>
            <w:shd w:val="clear" w:color="auto" w:fill="FFFFFF"/>
          </w:rPr>
          <w:t>FrontDoorforFamilies@brighton-hove.gov.uk</w:t>
        </w:r>
      </w:hyperlink>
    </w:p>
    <w:p w14:paraId="01F899CA" w14:textId="77777777" w:rsidR="004D7307" w:rsidRDefault="004D7307" w:rsidP="004D7307">
      <w:pPr>
        <w:rPr>
          <w:rFonts w:ascii="Calibri" w:hAnsi="Calibri" w:cs="Calibri"/>
          <w:b/>
        </w:rPr>
      </w:pPr>
    </w:p>
    <w:p w14:paraId="39308159" w14:textId="77777777" w:rsidR="004D7307" w:rsidRDefault="004D7307" w:rsidP="004D7307">
      <w:pPr>
        <w:rPr>
          <w:rFonts w:ascii="Calibri" w:hAnsi="Calibri" w:cs="Calibri"/>
          <w:b/>
        </w:rPr>
      </w:pPr>
      <w:r>
        <w:rPr>
          <w:rFonts w:ascii="Calibri" w:hAnsi="Calibri" w:cs="Calibri"/>
          <w:b/>
        </w:rPr>
        <w:br w:type="page"/>
      </w:r>
    </w:p>
    <w:p w14:paraId="1E6211BE" w14:textId="334F68A3" w:rsidR="004D7307" w:rsidRPr="004D7307" w:rsidRDefault="004D7307" w:rsidP="004D7307">
      <w:pPr>
        <w:pStyle w:val="Heading1"/>
        <w:spacing w:after="240"/>
        <w:rPr>
          <w:lang w:val="en"/>
        </w:rPr>
      </w:pPr>
      <w:r w:rsidRPr="003978ED">
        <w:lastRenderedPageBreak/>
        <w:t xml:space="preserve">Private Fostering: </w:t>
      </w:r>
      <w:r w:rsidRPr="003978ED">
        <w:rPr>
          <w:lang w:val="en"/>
        </w:rPr>
        <w:t>Duties and Responsibilities for Guardianship Agencies</w:t>
      </w:r>
    </w:p>
    <w:p w14:paraId="0F10211F" w14:textId="77777777" w:rsidR="004D7307" w:rsidRPr="003978ED" w:rsidRDefault="004D7307" w:rsidP="004D7307">
      <w:pPr>
        <w:numPr>
          <w:ilvl w:val="0"/>
          <w:numId w:val="1"/>
        </w:numPr>
        <w:spacing w:after="240"/>
        <w:rPr>
          <w:rFonts w:ascii="Calibri" w:hAnsi="Calibri" w:cs="Calibri"/>
          <w:sz w:val="26"/>
          <w:szCs w:val="26"/>
        </w:rPr>
      </w:pPr>
      <w:r w:rsidRPr="003978ED">
        <w:rPr>
          <w:rFonts w:ascii="Calibri" w:hAnsi="Calibri" w:cs="Calibri"/>
          <w:sz w:val="26"/>
          <w:szCs w:val="26"/>
        </w:rPr>
        <w:t xml:space="preserve">If the arrangement is deemed a private fostering arrangement (i.e., under 16 and the duration of the stay is over 28 days) then the Local Authority should be </w:t>
      </w:r>
      <w:r w:rsidRPr="003978ED">
        <w:rPr>
          <w:rFonts w:ascii="Calibri" w:hAnsi="Calibri" w:cs="Calibri"/>
          <w:b/>
          <w:bCs/>
          <w:sz w:val="26"/>
          <w:szCs w:val="26"/>
        </w:rPr>
        <w:t>informed 6 weeks</w:t>
      </w:r>
      <w:r w:rsidRPr="003978ED">
        <w:rPr>
          <w:rFonts w:ascii="Calibri" w:hAnsi="Calibri" w:cs="Calibri"/>
          <w:sz w:val="26"/>
          <w:szCs w:val="26"/>
        </w:rPr>
        <w:t xml:space="preserve"> prior to the arrangement starting and the relevant information (above) should be provided.</w:t>
      </w:r>
    </w:p>
    <w:p w14:paraId="607B6F16" w14:textId="77777777" w:rsidR="004D7307" w:rsidRPr="003978ED" w:rsidRDefault="004D7307" w:rsidP="004D7307">
      <w:pPr>
        <w:numPr>
          <w:ilvl w:val="0"/>
          <w:numId w:val="1"/>
        </w:numPr>
        <w:spacing w:after="240"/>
        <w:rPr>
          <w:rFonts w:ascii="Calibri" w:hAnsi="Calibri" w:cs="Calibri"/>
          <w:sz w:val="26"/>
          <w:szCs w:val="26"/>
        </w:rPr>
      </w:pPr>
      <w:r w:rsidRPr="003978ED">
        <w:rPr>
          <w:rFonts w:ascii="Calibri" w:hAnsi="Calibri" w:cs="Calibri"/>
          <w:sz w:val="26"/>
          <w:szCs w:val="26"/>
        </w:rPr>
        <w:t xml:space="preserve">All members of the household who are over 16 should have undergone a DBS check.  This check should be reviewed </w:t>
      </w:r>
      <w:r w:rsidRPr="003978ED">
        <w:rPr>
          <w:rFonts w:ascii="Calibri" w:hAnsi="Calibri" w:cs="Calibri"/>
          <w:b/>
          <w:bCs/>
          <w:sz w:val="26"/>
          <w:szCs w:val="26"/>
        </w:rPr>
        <w:t>every three years</w:t>
      </w:r>
      <w:r w:rsidRPr="003978ED">
        <w:rPr>
          <w:rFonts w:ascii="Calibri" w:hAnsi="Calibri" w:cs="Calibri"/>
          <w:sz w:val="26"/>
          <w:szCs w:val="26"/>
        </w:rPr>
        <w:t xml:space="preserve"> and should be facilitated by the Guardianship Agency.</w:t>
      </w:r>
    </w:p>
    <w:p w14:paraId="0B5C32EA" w14:textId="77777777" w:rsidR="004D7307" w:rsidRPr="003978ED" w:rsidRDefault="004D7307" w:rsidP="004D7307">
      <w:pPr>
        <w:pStyle w:val="Default"/>
        <w:numPr>
          <w:ilvl w:val="0"/>
          <w:numId w:val="1"/>
        </w:numPr>
        <w:spacing w:after="240"/>
        <w:rPr>
          <w:rFonts w:ascii="Calibri" w:hAnsi="Calibri" w:cs="Calibri"/>
          <w:sz w:val="26"/>
          <w:szCs w:val="26"/>
        </w:rPr>
      </w:pPr>
      <w:r w:rsidRPr="003978ED">
        <w:rPr>
          <w:rFonts w:ascii="Calibri" w:hAnsi="Calibri" w:cs="Calibri"/>
          <w:sz w:val="26"/>
          <w:szCs w:val="26"/>
        </w:rPr>
        <w:t xml:space="preserve">The guardianship agency should explain the level of local authority involvement with the host family and check that the carer(s) and any members of the household over the age of 16 are happy with this e.g., sharing medical checks, social worker visiting the family home etc.  </w:t>
      </w:r>
    </w:p>
    <w:p w14:paraId="5AC27508" w14:textId="77777777" w:rsidR="004D7307" w:rsidRPr="003978ED" w:rsidRDefault="004D7307" w:rsidP="004D7307">
      <w:pPr>
        <w:pStyle w:val="Default"/>
        <w:numPr>
          <w:ilvl w:val="0"/>
          <w:numId w:val="1"/>
        </w:numPr>
        <w:spacing w:after="240"/>
        <w:rPr>
          <w:rFonts w:ascii="Calibri" w:hAnsi="Calibri" w:cs="Calibri"/>
          <w:sz w:val="26"/>
          <w:szCs w:val="26"/>
        </w:rPr>
      </w:pPr>
      <w:r w:rsidRPr="003978ED">
        <w:rPr>
          <w:rFonts w:ascii="Calibri" w:hAnsi="Calibri" w:cs="Calibri"/>
          <w:sz w:val="26"/>
          <w:szCs w:val="26"/>
        </w:rPr>
        <w:t>The guardianship agency should have a system in place for securing consent from the carer(s) to complete the checks and to share this information with the local authority.</w:t>
      </w:r>
    </w:p>
    <w:p w14:paraId="242E9DA5" w14:textId="77777777" w:rsidR="004D7307" w:rsidRPr="003978ED" w:rsidRDefault="004D7307" w:rsidP="004D7307">
      <w:pPr>
        <w:numPr>
          <w:ilvl w:val="0"/>
          <w:numId w:val="1"/>
        </w:numPr>
        <w:spacing w:after="240"/>
        <w:rPr>
          <w:rFonts w:ascii="Calibri" w:hAnsi="Calibri" w:cs="Calibri"/>
          <w:sz w:val="26"/>
          <w:szCs w:val="26"/>
        </w:rPr>
      </w:pPr>
      <w:r w:rsidRPr="003978ED">
        <w:rPr>
          <w:rFonts w:ascii="Calibri" w:hAnsi="Calibri" w:cs="Calibri"/>
          <w:sz w:val="26"/>
          <w:szCs w:val="26"/>
        </w:rPr>
        <w:t>All Host families will need to be initially assessed by the Local Authority.  This assessment will remain valid for two years.</w:t>
      </w:r>
    </w:p>
    <w:p w14:paraId="7F4E0B89" w14:textId="77777777" w:rsidR="004D7307" w:rsidRPr="003978ED" w:rsidRDefault="004D7307" w:rsidP="004D7307">
      <w:pPr>
        <w:numPr>
          <w:ilvl w:val="0"/>
          <w:numId w:val="1"/>
        </w:numPr>
        <w:spacing w:after="240"/>
        <w:rPr>
          <w:rFonts w:ascii="Calibri" w:hAnsi="Calibri" w:cs="Calibri"/>
          <w:sz w:val="26"/>
          <w:szCs w:val="26"/>
        </w:rPr>
      </w:pPr>
      <w:r w:rsidRPr="003978ED">
        <w:rPr>
          <w:rFonts w:ascii="Calibri" w:hAnsi="Calibri" w:cs="Calibri"/>
          <w:sz w:val="26"/>
          <w:szCs w:val="26"/>
        </w:rPr>
        <w:t>It is expected that the identified/assessed carer(s) lives in the home and actively cares for the child.</w:t>
      </w:r>
    </w:p>
    <w:p w14:paraId="358B2A54" w14:textId="77777777" w:rsidR="004D7307" w:rsidRPr="003978ED" w:rsidRDefault="004D7307" w:rsidP="004D7307">
      <w:pPr>
        <w:numPr>
          <w:ilvl w:val="0"/>
          <w:numId w:val="1"/>
        </w:numPr>
        <w:spacing w:after="240"/>
        <w:rPr>
          <w:rFonts w:ascii="Calibri" w:hAnsi="Calibri" w:cs="Calibri"/>
          <w:sz w:val="26"/>
          <w:szCs w:val="26"/>
        </w:rPr>
      </w:pPr>
      <w:r w:rsidRPr="003978ED">
        <w:rPr>
          <w:rFonts w:ascii="Calibri" w:hAnsi="Calibri" w:cs="Calibri"/>
          <w:sz w:val="26"/>
          <w:szCs w:val="26"/>
        </w:rPr>
        <w:t>There should be no more than three children under 16 (siblings exempt) living with the host family.  If there are more, this is classified as a Children’s home and would be subject to a different set of regulations.</w:t>
      </w:r>
    </w:p>
    <w:p w14:paraId="57806744" w14:textId="77777777" w:rsidR="004D7307" w:rsidRPr="003978ED" w:rsidRDefault="004D7307" w:rsidP="004D7307">
      <w:pPr>
        <w:numPr>
          <w:ilvl w:val="0"/>
          <w:numId w:val="1"/>
        </w:numPr>
        <w:spacing w:after="240"/>
        <w:ind w:left="357" w:hanging="357"/>
        <w:rPr>
          <w:rFonts w:ascii="Calibri" w:hAnsi="Calibri" w:cs="Calibri"/>
          <w:sz w:val="26"/>
          <w:szCs w:val="26"/>
        </w:rPr>
      </w:pPr>
      <w:r w:rsidRPr="003978ED">
        <w:rPr>
          <w:rFonts w:ascii="Calibri" w:hAnsi="Calibri" w:cs="Calibri"/>
          <w:sz w:val="26"/>
          <w:szCs w:val="26"/>
        </w:rPr>
        <w:t xml:space="preserve">A social worker will need to see the child and see the household arrangements for them (including their room or place to sleep) to establish that their welfare needs are being met.  The initial visit will take place at the host family home within 7 days of the notification. </w:t>
      </w:r>
    </w:p>
    <w:p w14:paraId="374B21FF" w14:textId="77777777" w:rsidR="004D7307" w:rsidRPr="003978ED" w:rsidRDefault="004D7307" w:rsidP="004D7307">
      <w:pPr>
        <w:numPr>
          <w:ilvl w:val="0"/>
          <w:numId w:val="1"/>
        </w:numPr>
        <w:spacing w:after="240"/>
        <w:rPr>
          <w:rFonts w:ascii="Calibri" w:hAnsi="Calibri" w:cs="Calibri"/>
          <w:sz w:val="26"/>
          <w:szCs w:val="26"/>
          <w:lang w:val="en"/>
        </w:rPr>
      </w:pPr>
      <w:r w:rsidRPr="003978ED">
        <w:rPr>
          <w:rFonts w:ascii="Calibri" w:hAnsi="Calibri" w:cs="Calibri"/>
          <w:sz w:val="26"/>
          <w:szCs w:val="26"/>
          <w:lang w:val="en"/>
        </w:rPr>
        <w:t xml:space="preserve">When the local authority is satisfied that the private fostering arrangement is suitable, they will visit the child regularly.  Visits will take place every 6 weeks.  </w:t>
      </w:r>
    </w:p>
    <w:p w14:paraId="0FA5672C" w14:textId="77777777" w:rsidR="004D7307" w:rsidRPr="003978ED" w:rsidRDefault="004D7307" w:rsidP="004D7307">
      <w:pPr>
        <w:numPr>
          <w:ilvl w:val="0"/>
          <w:numId w:val="1"/>
        </w:numPr>
        <w:spacing w:after="240"/>
        <w:rPr>
          <w:rFonts w:ascii="Calibri" w:hAnsi="Calibri" w:cs="Calibri"/>
          <w:sz w:val="26"/>
          <w:szCs w:val="26"/>
          <w:lang w:val="en"/>
        </w:rPr>
      </w:pPr>
      <w:r w:rsidRPr="003978ED">
        <w:rPr>
          <w:rFonts w:ascii="Calibri" w:hAnsi="Calibri" w:cs="Calibri"/>
          <w:sz w:val="26"/>
          <w:szCs w:val="26"/>
          <w:shd w:val="clear" w:color="auto" w:fill="FFFFFF"/>
        </w:rPr>
        <w:t>The carer(s) or the Guardianship Agency must notify the local authority about changes of address, household composition or the knowledge of any offence within the host family.</w:t>
      </w:r>
    </w:p>
    <w:p w14:paraId="0BB5EF5B" w14:textId="77777777" w:rsidR="004D7307" w:rsidRPr="003978ED" w:rsidRDefault="004D7307" w:rsidP="004D7307">
      <w:pPr>
        <w:numPr>
          <w:ilvl w:val="0"/>
          <w:numId w:val="1"/>
        </w:numPr>
        <w:autoSpaceDE w:val="0"/>
        <w:autoSpaceDN w:val="0"/>
        <w:adjustRightInd w:val="0"/>
        <w:spacing w:after="240"/>
        <w:rPr>
          <w:rFonts w:ascii="Calibri" w:hAnsi="Calibri" w:cs="Calibri"/>
        </w:rPr>
      </w:pPr>
      <w:r w:rsidRPr="003978ED">
        <w:rPr>
          <w:rFonts w:ascii="Calibri" w:hAnsi="Calibri" w:cs="Calibri"/>
          <w:sz w:val="26"/>
          <w:szCs w:val="26"/>
        </w:rPr>
        <w:t xml:space="preserve">When the arrangement ends, the carer(s) must give written notice to the Local Authority. </w:t>
      </w:r>
    </w:p>
    <w:sectPr w:rsidR="004D7307" w:rsidRPr="003978ED" w:rsidSect="00170F3B">
      <w:footerReference w:type="default" r:id="rId8"/>
      <w:pgSz w:w="11906" w:h="16838"/>
      <w:pgMar w:top="567"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B7EC" w14:textId="77777777" w:rsidR="004D7307" w:rsidRDefault="004D7307" w:rsidP="004D7307">
      <w:r>
        <w:separator/>
      </w:r>
    </w:p>
  </w:endnote>
  <w:endnote w:type="continuationSeparator" w:id="0">
    <w:p w14:paraId="06F0EACC" w14:textId="77777777" w:rsidR="004D7307" w:rsidRDefault="004D7307" w:rsidP="004D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27BC" w14:textId="77777777" w:rsidR="00266268" w:rsidRDefault="00266268">
    <w:pPr>
      <w:pStyle w:val="Footer"/>
      <w:jc w:val="right"/>
    </w:pPr>
    <w:r>
      <w:fldChar w:fldCharType="begin"/>
    </w:r>
    <w:r>
      <w:instrText xml:space="preserve"> PAGE   \* MERGEFORMAT </w:instrText>
    </w:r>
    <w:r>
      <w:fldChar w:fldCharType="separate"/>
    </w:r>
    <w:r>
      <w:rPr>
        <w:noProof/>
      </w:rPr>
      <w:t>2</w:t>
    </w:r>
    <w:r>
      <w:rPr>
        <w:noProof/>
      </w:rPr>
      <w:fldChar w:fldCharType="end"/>
    </w:r>
  </w:p>
  <w:p w14:paraId="307D418C" w14:textId="77777777" w:rsidR="00266268" w:rsidRDefault="0026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1E2A" w14:textId="77777777" w:rsidR="004D7307" w:rsidRDefault="004D7307" w:rsidP="004D7307">
      <w:r>
        <w:separator/>
      </w:r>
    </w:p>
  </w:footnote>
  <w:footnote w:type="continuationSeparator" w:id="0">
    <w:p w14:paraId="64C2C67F" w14:textId="77777777" w:rsidR="004D7307" w:rsidRDefault="004D7307" w:rsidP="004D7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B3C6E"/>
    <w:multiLevelType w:val="hybridMultilevel"/>
    <w:tmpl w:val="B6A8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B7285"/>
    <w:multiLevelType w:val="hybridMultilevel"/>
    <w:tmpl w:val="C8B2F7C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2917924">
    <w:abstractNumId w:val="1"/>
  </w:num>
  <w:num w:numId="2" w16cid:durableId="105319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07"/>
    <w:rsid w:val="00266268"/>
    <w:rsid w:val="003C32EC"/>
    <w:rsid w:val="004D7307"/>
    <w:rsid w:val="005250B4"/>
    <w:rsid w:val="00805575"/>
    <w:rsid w:val="00842C73"/>
    <w:rsid w:val="00A15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D69F"/>
  <w15:chartTrackingRefBased/>
  <w15:docId w15:val="{3A14C4F2-3B67-439D-B317-2CC00ADE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0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D73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3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07"/>
    <w:pPr>
      <w:ind w:left="720"/>
    </w:pPr>
  </w:style>
  <w:style w:type="paragraph" w:customStyle="1" w:styleId="Default">
    <w:name w:val="Default"/>
    <w:rsid w:val="004D730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4D7307"/>
    <w:rPr>
      <w:color w:val="0563C1"/>
      <w:u w:val="single"/>
    </w:rPr>
  </w:style>
  <w:style w:type="paragraph" w:styleId="Footer">
    <w:name w:val="footer"/>
    <w:basedOn w:val="Normal"/>
    <w:link w:val="FooterChar"/>
    <w:uiPriority w:val="99"/>
    <w:rsid w:val="004D7307"/>
    <w:pPr>
      <w:tabs>
        <w:tab w:val="center" w:pos="4513"/>
        <w:tab w:val="right" w:pos="9026"/>
      </w:tabs>
    </w:pPr>
  </w:style>
  <w:style w:type="character" w:customStyle="1" w:styleId="FooterChar">
    <w:name w:val="Footer Char"/>
    <w:basedOn w:val="DefaultParagraphFont"/>
    <w:link w:val="Footer"/>
    <w:uiPriority w:val="99"/>
    <w:rsid w:val="004D7307"/>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4D730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D7307"/>
    <w:rPr>
      <w:rFonts w:asciiTheme="majorHAnsi" w:eastAsiaTheme="majorEastAsia" w:hAnsiTheme="majorHAnsi" w:cstheme="majorBidi"/>
      <w:b/>
      <w:bCs/>
      <w:kern w:val="28"/>
      <w:sz w:val="32"/>
      <w:szCs w:val="32"/>
      <w:lang w:eastAsia="en-GB"/>
    </w:rPr>
  </w:style>
  <w:style w:type="character" w:customStyle="1" w:styleId="Heading1Char">
    <w:name w:val="Heading 1 Char"/>
    <w:basedOn w:val="DefaultParagraphFont"/>
    <w:link w:val="Heading1"/>
    <w:uiPriority w:val="9"/>
    <w:rsid w:val="004D7307"/>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4D7307"/>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4D7307"/>
    <w:pPr>
      <w:tabs>
        <w:tab w:val="center" w:pos="4513"/>
        <w:tab w:val="right" w:pos="9026"/>
      </w:tabs>
    </w:pPr>
  </w:style>
  <w:style w:type="character" w:customStyle="1" w:styleId="HeaderChar">
    <w:name w:val="Header Char"/>
    <w:basedOn w:val="DefaultParagraphFont"/>
    <w:link w:val="Header"/>
    <w:uiPriority w:val="99"/>
    <w:rsid w:val="004D730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rontDoorforFamilies@brighton-hov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Shepherd</dc:creator>
  <cp:keywords/>
  <dc:description/>
  <cp:lastModifiedBy>Katie Evans</cp:lastModifiedBy>
  <cp:revision>2</cp:revision>
  <cp:lastPrinted>2022-08-11T10:17:00Z</cp:lastPrinted>
  <dcterms:created xsi:type="dcterms:W3CDTF">2026-05-12T15:00:00Z</dcterms:created>
  <dcterms:modified xsi:type="dcterms:W3CDTF">2026-05-12T15:00:00Z</dcterms:modified>
</cp:coreProperties>
</file>